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0D" w:rsidRPr="00502F0D" w:rsidRDefault="00502F0D" w:rsidP="00502F0D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>
        <w:rPr>
          <w:noProof/>
          <w:lang w:eastAsia="pl-PL"/>
        </w:rPr>
        <w:drawing>
          <wp:inline distT="0" distB="0" distL="0" distR="0" wp14:anchorId="3EF44B4F" wp14:editId="3CF9D923">
            <wp:extent cx="3228975" cy="8477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43C">
        <w:rPr>
          <w:rFonts w:ascii="Arial" w:eastAsia="Times New Roman" w:hAnsi="Arial" w:cs="Arial"/>
          <w:b/>
          <w:lang w:eastAsia="pl-PL"/>
        </w:rPr>
        <w:t xml:space="preserve"> </w:t>
      </w:r>
    </w:p>
    <w:p w:rsidR="00502F0D" w:rsidRPr="00502F0D" w:rsidRDefault="00502F0D" w:rsidP="00502F0D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pl-PL"/>
        </w:rPr>
      </w:pPr>
      <w:r w:rsidRPr="00502F0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pl-PL"/>
        </w:rPr>
        <w:t>Polityka prywatności</w:t>
      </w:r>
    </w:p>
    <w:p w:rsidR="00502F0D" w:rsidRPr="00502F0D" w:rsidRDefault="00502F0D" w:rsidP="00502F0D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 w:rsidRPr="00502F0D">
        <w:rPr>
          <w:rFonts w:ascii="Arial" w:eastAsia="Times New Roman" w:hAnsi="Arial" w:cs="Arial"/>
          <w:b/>
          <w:color w:val="404040" w:themeColor="text1" w:themeTint="BF"/>
          <w:lang w:eastAsia="pl-PL"/>
        </w:rPr>
        <w:t>Szanowni Państwo,</w:t>
      </w:r>
    </w:p>
    <w:p w:rsidR="00502F0D" w:rsidRPr="00502F0D" w:rsidRDefault="00502F0D" w:rsidP="00502F0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02F0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 dniu 25 maja 2018r. weszło w życie Rozporządzenie Parlamentu Europejskiego i Rady (UE) 2016/679 z dnia 27 kwietnia 2016r. w sprawie ochrony osób fizycznych w związku </w:t>
      </w:r>
      <w:r w:rsidRPr="00502F0D">
        <w:rPr>
          <w:rFonts w:ascii="Arial" w:eastAsia="Times New Roman" w:hAnsi="Arial" w:cs="Arial"/>
          <w:color w:val="404040" w:themeColor="text1" w:themeTint="BF"/>
          <w:lang w:eastAsia="pl-PL"/>
        </w:rPr>
        <w:br/>
        <w:t xml:space="preserve">z przetwarzaniem danych osobowych i w sprawie swobodnego przepływ takich danych oraz uchylenia dyrektyw 95/46/WE (dalej: RODO). Rozporządzenie nakłada szereg nowych obowiązków na wszystkie podmioty, które gromadzą, przetwarzają i wykorzystują dane osobowe. W Przedsiębiorstwie Budowy Kopalń PeBeKa S.A. dbałość o dane osobowe traktujemy, jako najwyższy priorytet. </w:t>
      </w:r>
    </w:p>
    <w:p w:rsidR="00502F0D" w:rsidRPr="00502F0D" w:rsidRDefault="00502F0D" w:rsidP="00502F0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02F0D">
        <w:rPr>
          <w:rFonts w:ascii="Arial" w:eastAsia="Times New Roman" w:hAnsi="Arial" w:cs="Arial"/>
          <w:color w:val="404040" w:themeColor="text1" w:themeTint="BF"/>
          <w:lang w:eastAsia="pl-PL"/>
        </w:rPr>
        <w:t>Poniżej zamieszczamy Politykę Prywatności w PeBeKa S.A. Znajdą w niej Państwo informacje, w jakim celu zbierane są dane osobowe, jakie obowiązki spoczywają na Administratorze danych i jakie są Państwa uprawnienia w związku z przetwarzaniem danych osobowych.</w:t>
      </w:r>
    </w:p>
    <w:p w:rsidR="00502F0D" w:rsidRPr="00502F0D" w:rsidRDefault="00502F0D" w:rsidP="00502F0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u w:val="single"/>
        </w:rPr>
      </w:pPr>
      <w:bookmarkStart w:id="0" w:name="_GoBack"/>
      <w:r w:rsidRPr="00502F0D">
        <w:rPr>
          <w:rFonts w:ascii="Arial" w:eastAsia="Times New Roman" w:hAnsi="Arial" w:cs="Arial"/>
          <w:b/>
          <w:color w:val="404040" w:themeColor="text1" w:themeTint="BF"/>
          <w:u w:val="single"/>
        </w:rPr>
        <w:t>Zasady przetwarzania danych osób korzystających z formularza kontaktowego na stronie internetowej Spółki</w:t>
      </w:r>
    </w:p>
    <w:bookmarkEnd w:id="0"/>
    <w:p w:rsidR="00502F0D" w:rsidRPr="00502F0D" w:rsidRDefault="00502F0D" w:rsidP="00502F0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02F0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Poprzez skorzystanie z </w:t>
      </w:r>
      <w:r>
        <w:rPr>
          <w:rFonts w:ascii="Arial" w:eastAsia="Times New Roman" w:hAnsi="Arial" w:cs="Arial"/>
          <w:color w:val="404040" w:themeColor="text1" w:themeTint="BF"/>
          <w:lang w:eastAsia="pl-PL"/>
        </w:rPr>
        <w:t xml:space="preserve">niniejszego </w:t>
      </w:r>
      <w:r w:rsidRPr="00502F0D">
        <w:rPr>
          <w:rFonts w:ascii="Arial" w:eastAsia="Times New Roman" w:hAnsi="Arial" w:cs="Arial"/>
          <w:color w:val="404040" w:themeColor="text1" w:themeTint="BF"/>
          <w:lang w:eastAsia="pl-PL"/>
        </w:rPr>
        <w:t>formularza kontaktowego, Użytkownik akceptuje zasady poniższej Polityki prywatności. Jeżeli nie zgadz</w:t>
      </w:r>
      <w:r w:rsidRPr="00502F0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ają się Państwo z którąkolwiek </w:t>
      </w:r>
      <w:r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r w:rsidRPr="00502F0D">
        <w:rPr>
          <w:rFonts w:ascii="Arial" w:eastAsia="Times New Roman" w:hAnsi="Arial" w:cs="Arial"/>
          <w:color w:val="404040" w:themeColor="text1" w:themeTint="BF"/>
          <w:lang w:eastAsia="pl-PL"/>
        </w:rPr>
        <w:t>z przedstawionych w tym dokumencie zasad, prosimy o nie-korzystanie z serwisu. W ramach podstawowych funkcjonalności serwisu nie zbieramy i nie zobowiązujemy Użytkowników do przekazywania nam danych osobowych. Podane dane osobowe przetwarzane są wyłącznie w zakresie danych wskazanych w formularz kontaktowym, który</w:t>
      </w:r>
      <w:r w:rsidRPr="00502F0D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został przez Państwa wysłany.</w:t>
      </w:r>
    </w:p>
    <w:p w:rsidR="00502F0D" w:rsidRPr="00502F0D" w:rsidRDefault="00502F0D" w:rsidP="00502F0D">
      <w:pPr>
        <w:pStyle w:val="Tekstpodstawowy"/>
        <w:spacing w:before="93" w:line="360" w:lineRule="auto"/>
        <w:ind w:right="112"/>
        <w:jc w:val="both"/>
        <w:rPr>
          <w:color w:val="404040" w:themeColor="text1" w:themeTint="BF"/>
          <w:sz w:val="22"/>
          <w:szCs w:val="22"/>
          <w:u w:val="single"/>
        </w:rPr>
      </w:pPr>
      <w:r w:rsidRPr="00502F0D">
        <w:rPr>
          <w:color w:val="404040" w:themeColor="text1" w:themeTint="BF"/>
          <w:sz w:val="22"/>
          <w:szCs w:val="22"/>
          <w:u w:val="single"/>
        </w:rPr>
        <w:t xml:space="preserve">W związku z przesłaniem formularza kontaktowego ze strony internetowej PeBeKa S.A. informujemy Państwa, jako Użytkownika, że: </w:t>
      </w:r>
    </w:p>
    <w:p w:rsidR="00502F0D" w:rsidRPr="00502F0D" w:rsidRDefault="00502F0D" w:rsidP="00502F0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trike/>
          <w:color w:val="404040" w:themeColor="text1" w:themeTint="BF"/>
        </w:rPr>
      </w:pPr>
      <w:r w:rsidRPr="00502F0D">
        <w:rPr>
          <w:color w:val="404040" w:themeColor="text1" w:themeTint="BF"/>
        </w:rPr>
        <w:t>Administratorem Państwa danych osobowych jest Przedsiębiorstwo Budowy Kopalń PeBeKa S.A. z siedzibą w Lubinie. Z Administratorem danych skontaktować można się listownie pod adresem Lubin 59-301,ul. Marii Skłodowskiej-Curie 76.</w:t>
      </w:r>
    </w:p>
    <w:p w:rsidR="00502F0D" w:rsidRPr="00502F0D" w:rsidRDefault="00502F0D" w:rsidP="00502F0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Style w:val="Hipercze"/>
          <w:strike/>
          <w:color w:val="404040" w:themeColor="text1" w:themeTint="BF"/>
          <w:u w:val="none"/>
        </w:rPr>
      </w:pPr>
      <w:r w:rsidRPr="00502F0D">
        <w:rPr>
          <w:color w:val="404040" w:themeColor="text1" w:themeTint="BF"/>
        </w:rPr>
        <w:t xml:space="preserve">Administrator danych wyznaczył Inspektora Ochrony Danych, z którym mogą się Państwo </w:t>
      </w:r>
      <w:r w:rsidRPr="00502F0D">
        <w:rPr>
          <w:color w:val="404040" w:themeColor="text1" w:themeTint="BF"/>
        </w:rPr>
        <w:lastRenderedPageBreak/>
        <w:t xml:space="preserve">skontaktować listownie pod adresem Lubin 59-301, ul. Marii Skłodowskiej-Curie 76 lub wysyłając e-mail na adres: </w:t>
      </w:r>
      <w:hyperlink r:id="rId6" w:history="1">
        <w:r w:rsidRPr="00502F0D">
          <w:rPr>
            <w:rStyle w:val="Hipercze"/>
            <w:color w:val="404040" w:themeColor="text1" w:themeTint="BF"/>
          </w:rPr>
          <w:t>iod@pebeka.com.pl</w:t>
        </w:r>
      </w:hyperlink>
      <w:r w:rsidRPr="00502F0D">
        <w:rPr>
          <w:rStyle w:val="Hipercze"/>
          <w:color w:val="404040" w:themeColor="text1" w:themeTint="BF"/>
        </w:rPr>
        <w:t>.</w:t>
      </w:r>
    </w:p>
    <w:p w:rsidR="00502F0D" w:rsidRPr="00502F0D" w:rsidRDefault="00502F0D" w:rsidP="00502F0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trike/>
          <w:color w:val="404040" w:themeColor="text1" w:themeTint="BF"/>
        </w:rPr>
      </w:pPr>
      <w:r w:rsidRPr="00502F0D">
        <w:rPr>
          <w:color w:val="404040" w:themeColor="text1" w:themeTint="BF"/>
        </w:rPr>
        <w:t>Źródłem pochodzenia danych osobowych są wyłącznie informacje przekazane nam przez Państwa podczas wypełniania formularza kontaktowego, który został przesłany.</w:t>
      </w:r>
    </w:p>
    <w:p w:rsidR="00502F0D" w:rsidRPr="00502F0D" w:rsidRDefault="00502F0D" w:rsidP="00502F0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trike/>
          <w:color w:val="404040" w:themeColor="text1" w:themeTint="BF"/>
        </w:rPr>
      </w:pPr>
      <w:r w:rsidRPr="00502F0D">
        <w:rPr>
          <w:color w:val="404040" w:themeColor="text1" w:themeTint="BF"/>
        </w:rPr>
        <w:t xml:space="preserve">Podane przez Państwa dane mają charakter dobrowolny i będą przetwarzane wyłącznie w celu obsługi zapytania przesłanego przez Państwa na formularzu kontaktowym strony internetowej PeBeKa, w tym udzielenia odpowiedzi za pośrednictwem wiadomości </w:t>
      </w:r>
      <w:r w:rsidRPr="00502F0D">
        <w:rPr>
          <w:color w:val="404040" w:themeColor="text1" w:themeTint="BF"/>
        </w:rPr>
        <w:br/>
        <w:t xml:space="preserve">e-mail. </w:t>
      </w:r>
    </w:p>
    <w:p w:rsidR="00502F0D" w:rsidRPr="00502F0D" w:rsidRDefault="00502F0D" w:rsidP="00502F0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trike/>
          <w:color w:val="404040" w:themeColor="text1" w:themeTint="BF"/>
        </w:rPr>
      </w:pPr>
      <w:r w:rsidRPr="00502F0D">
        <w:rPr>
          <w:color w:val="404040" w:themeColor="text1" w:themeTint="BF"/>
        </w:rPr>
        <w:t xml:space="preserve">Podstawą prawną przetwarzania przez Administratora danych osobowych jest art. 6 ust. 1 lit. f) RODO tj. prawnie uzasadniony interes administratora. </w:t>
      </w:r>
    </w:p>
    <w:p w:rsidR="00502F0D" w:rsidRPr="00502F0D" w:rsidRDefault="00502F0D" w:rsidP="00502F0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trike/>
          <w:color w:val="404040" w:themeColor="text1" w:themeTint="BF"/>
        </w:rPr>
      </w:pPr>
      <w:r w:rsidRPr="00502F0D">
        <w:rPr>
          <w:color w:val="404040" w:themeColor="text1" w:themeTint="BF"/>
        </w:rPr>
        <w:t xml:space="preserve">Państwa dane osobowe będą przetwarzane przez Administratora danych przez okres niezbędny do realizacji celu wskazanego w pkt. 4, po czym zostaną usunięte, chyba, że Administrator w oparciu o inne podstawy prawne będzie miał obowiązek Państwa dane przetwarzać przez dłuższy okres. Administrator nie podejmuje w oparciu o przekazane przez Państwa dane osobowe żadnych zautomatyzowanych decyzji, ani nie wykorzystuje ich w celu profilowania. </w:t>
      </w:r>
    </w:p>
    <w:p w:rsidR="00502F0D" w:rsidRPr="00502F0D" w:rsidRDefault="00502F0D" w:rsidP="00502F0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trike/>
          <w:color w:val="404040" w:themeColor="text1" w:themeTint="BF"/>
        </w:rPr>
      </w:pPr>
      <w:r w:rsidRPr="00502F0D">
        <w:rPr>
          <w:color w:val="404040" w:themeColor="text1" w:themeTint="BF"/>
        </w:rPr>
        <w:t>Dane Państwa nie zostaną przesłane do organizacji międzynarodowych, a także państw trzecich, w tym państw spoza Unii Europejskiej.</w:t>
      </w:r>
    </w:p>
    <w:p w:rsidR="00502F0D" w:rsidRPr="00502F0D" w:rsidRDefault="00502F0D" w:rsidP="00502F0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trike/>
          <w:color w:val="404040" w:themeColor="text1" w:themeTint="BF"/>
        </w:rPr>
      </w:pPr>
      <w:r w:rsidRPr="00502F0D">
        <w:rPr>
          <w:color w:val="404040" w:themeColor="text1" w:themeTint="BF"/>
        </w:rPr>
        <w:t>Żadne dane identyfikacyjne, ani dane osobowe nie są zbierane w imieniu podmiotu trzeciego, ani nie będą przekazywane do jakiejkolwiek strony trzeciej.</w:t>
      </w:r>
    </w:p>
    <w:p w:rsidR="00502F0D" w:rsidRPr="00502F0D" w:rsidRDefault="00502F0D" w:rsidP="00502F0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trike/>
          <w:color w:val="404040" w:themeColor="text1" w:themeTint="BF"/>
        </w:rPr>
      </w:pPr>
      <w:r w:rsidRPr="00502F0D">
        <w:rPr>
          <w:color w:val="404040" w:themeColor="text1" w:themeTint="BF"/>
        </w:rPr>
        <w:t>Wyłącznymi odbiorcami Państwa danych będą pracownicy Administratora danych. Ponadto, jeśli wymagać tego będą przepisy prawa, udostępniamy Państwa dane osobowe uprawnionym podmiotom, w tym właściwym organom wymiaru sprawiedliwości. W razie konieczności możemy przekazać Państwa dane osobowe organom publicznym w celach walki z oszustwami i nadużyciami.</w:t>
      </w:r>
    </w:p>
    <w:p w:rsidR="00502F0D" w:rsidRPr="00502F0D" w:rsidRDefault="00502F0D" w:rsidP="00502F0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color w:val="404040" w:themeColor="text1" w:themeTint="BF"/>
        </w:rPr>
      </w:pPr>
      <w:r w:rsidRPr="00502F0D">
        <w:rPr>
          <w:color w:val="404040" w:themeColor="text1" w:themeTint="BF"/>
        </w:rPr>
        <w:t xml:space="preserve">Państwa dane osobowe są zabezpieczone przed bezprawnym udostępnieniem osobom </w:t>
      </w:r>
    </w:p>
    <w:p w:rsidR="00502F0D" w:rsidRPr="00502F0D" w:rsidRDefault="00502F0D" w:rsidP="00502F0D">
      <w:pPr>
        <w:pStyle w:val="Akapitzlist"/>
        <w:spacing w:line="360" w:lineRule="auto"/>
        <w:ind w:left="426" w:firstLine="0"/>
        <w:jc w:val="both"/>
        <w:rPr>
          <w:color w:val="404040" w:themeColor="text1" w:themeTint="BF"/>
        </w:rPr>
      </w:pPr>
      <w:r w:rsidRPr="00502F0D">
        <w:rPr>
          <w:color w:val="404040" w:themeColor="text1" w:themeTint="BF"/>
        </w:rPr>
        <w:t>nieupoważnionym, nieautoryzowanym dostępem, zabraniem, uszkodzeniem, modyfikacją czy przypadkowym zniszczeniem lub ich utratą.</w:t>
      </w:r>
    </w:p>
    <w:p w:rsidR="00502F0D" w:rsidRPr="00502F0D" w:rsidRDefault="00502F0D" w:rsidP="00502F0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color w:val="404040" w:themeColor="text1" w:themeTint="BF"/>
        </w:rPr>
      </w:pPr>
      <w:r w:rsidRPr="00502F0D">
        <w:rPr>
          <w:color w:val="404040" w:themeColor="text1" w:themeTint="BF"/>
        </w:rPr>
        <w:t>Ponadto, przysługuje Państwu prawo: dostępu do swoich danych, ich sprostowania, usunięcia lub ograniczenia przetwarzania oraz prawo do przenoszenia danych.</w:t>
      </w:r>
    </w:p>
    <w:p w:rsidR="00502F0D" w:rsidRPr="00502F0D" w:rsidRDefault="00502F0D" w:rsidP="00502F0D">
      <w:pPr>
        <w:pStyle w:val="Akapitzlist"/>
        <w:spacing w:line="360" w:lineRule="auto"/>
        <w:ind w:left="426" w:hanging="426"/>
        <w:jc w:val="both"/>
        <w:rPr>
          <w:strike/>
          <w:color w:val="404040" w:themeColor="text1" w:themeTint="BF"/>
        </w:rPr>
      </w:pPr>
      <w:r w:rsidRPr="00502F0D">
        <w:rPr>
          <w:rFonts w:eastAsia="Times New Roman"/>
          <w:b/>
          <w:color w:val="404040" w:themeColor="text1" w:themeTint="BF"/>
        </w:rPr>
        <w:t>12.</w:t>
      </w:r>
      <w:r w:rsidRPr="00502F0D">
        <w:rPr>
          <w:rFonts w:eastAsia="Times New Roman"/>
          <w:color w:val="404040" w:themeColor="text1" w:themeTint="BF"/>
        </w:rPr>
        <w:t xml:space="preserve"> Przysługuje również Państwu prawo wniesienia skargi do organu nadzorczego zajmującego się ochroną danych osobowych, tj. Prezesa Urzędu Ochrony Danych Osobowych, w przypadku uznania, że Administrator naruszył prawo o ochronie danych.</w:t>
      </w:r>
    </w:p>
    <w:p w:rsidR="00502F0D" w:rsidRPr="00502F0D" w:rsidRDefault="00502F0D" w:rsidP="00502F0D">
      <w:pPr>
        <w:pStyle w:val="Akapitzlist"/>
        <w:spacing w:line="360" w:lineRule="auto"/>
        <w:ind w:left="426" w:hanging="426"/>
        <w:jc w:val="both"/>
        <w:rPr>
          <w:strike/>
          <w:color w:val="404040" w:themeColor="text1" w:themeTint="BF"/>
        </w:rPr>
      </w:pPr>
      <w:r w:rsidRPr="00502F0D">
        <w:rPr>
          <w:b/>
          <w:color w:val="404040" w:themeColor="text1" w:themeTint="BF"/>
        </w:rPr>
        <w:t>13</w:t>
      </w:r>
      <w:r w:rsidRPr="00502F0D">
        <w:rPr>
          <w:color w:val="404040" w:themeColor="text1" w:themeTint="BF"/>
        </w:rPr>
        <w:t>. Wszelkie pytania dotyczące przetwarzania danych osobowych można kierować listownie lub elektronicznie do Administratora danych lub Inspektora Ochrony Danych na adresy wskazane w punktach 1 i 2 powyżej.</w:t>
      </w:r>
    </w:p>
    <w:p w:rsidR="000E211D" w:rsidRPr="00502F0D" w:rsidRDefault="000E211D">
      <w:pPr>
        <w:rPr>
          <w:rFonts w:ascii="Arial" w:hAnsi="Arial" w:cs="Arial"/>
        </w:rPr>
      </w:pPr>
    </w:p>
    <w:sectPr w:rsidR="000E211D" w:rsidRPr="00502F0D" w:rsidSect="007362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4635C"/>
    <w:multiLevelType w:val="hybridMultilevel"/>
    <w:tmpl w:val="27149664"/>
    <w:lvl w:ilvl="0" w:tplc="E0825F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30325"/>
    <w:multiLevelType w:val="hybridMultilevel"/>
    <w:tmpl w:val="4B22D5CC"/>
    <w:lvl w:ilvl="0" w:tplc="8B76BEF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0D"/>
    <w:rsid w:val="000E211D"/>
    <w:rsid w:val="00206F15"/>
    <w:rsid w:val="00502F0D"/>
    <w:rsid w:val="007362F3"/>
    <w:rsid w:val="00A1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0096C-BD96-4ADE-BCB0-D6750FE7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F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02F0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02F0D"/>
    <w:rPr>
      <w:rFonts w:ascii="Arial" w:eastAsia="Arial" w:hAnsi="Arial" w:cs="Arial"/>
      <w:sz w:val="24"/>
      <w:szCs w:val="24"/>
      <w:lang w:eastAsia="pl-PL" w:bidi="pl-PL"/>
    </w:rPr>
  </w:style>
  <w:style w:type="paragraph" w:styleId="Akapitzlist">
    <w:name w:val="List Paragraph"/>
    <w:aliases w:val="4,Podsis rysunku,BulletC,wypunktowanie,Eko punkty"/>
    <w:basedOn w:val="Normalny"/>
    <w:link w:val="AkapitzlistZnak"/>
    <w:uiPriority w:val="34"/>
    <w:qFormat/>
    <w:rsid w:val="00502F0D"/>
    <w:pPr>
      <w:widowControl w:val="0"/>
      <w:autoSpaceDE w:val="0"/>
      <w:autoSpaceDN w:val="0"/>
      <w:spacing w:after="0" w:line="240" w:lineRule="auto"/>
      <w:ind w:left="808" w:hanging="348"/>
    </w:pPr>
    <w:rPr>
      <w:rFonts w:ascii="Arial" w:eastAsia="Arial" w:hAnsi="Arial" w:cs="Arial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502F0D"/>
    <w:rPr>
      <w:color w:val="0563C1" w:themeColor="hyperlink"/>
      <w:u w:val="single"/>
    </w:rPr>
  </w:style>
  <w:style w:type="character" w:customStyle="1" w:styleId="AkapitzlistZnak">
    <w:name w:val="Akapit z listą Znak"/>
    <w:aliases w:val="4 Znak,Podsis rysunku Znak,BulletC Znak,wypunktowanie Znak,Eko punkty Znak"/>
    <w:link w:val="Akapitzlist"/>
    <w:uiPriority w:val="34"/>
    <w:locked/>
    <w:rsid w:val="00502F0D"/>
    <w:rPr>
      <w:rFonts w:ascii="Arial" w:eastAsia="Arial" w:hAnsi="Arial" w:cs="Arial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2F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2F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2F0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ebeka.co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Zaczyńska Edyta</dc:creator>
  <cp:keywords/>
  <dc:description/>
  <cp:lastModifiedBy>Zaczyńska Edyta</cp:lastModifiedBy>
  <cp:revision>1</cp:revision>
  <dcterms:created xsi:type="dcterms:W3CDTF">2022-06-23T08:22:00Z</dcterms:created>
  <dcterms:modified xsi:type="dcterms:W3CDTF">2022-06-23T08:27:00Z</dcterms:modified>
</cp:coreProperties>
</file>